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00" w:type="pct"/>
        <w:tblInd w:w="-572" w:type="dxa"/>
        <w:tblCellMar>
          <w:left w:w="567" w:type="dxa"/>
        </w:tblCellMar>
        <w:tblLook w:val="04A0" w:firstRow="1" w:lastRow="0" w:firstColumn="1" w:lastColumn="0" w:noHBand="0" w:noVBand="1"/>
      </w:tblPr>
      <w:tblGrid>
        <w:gridCol w:w="13327"/>
      </w:tblGrid>
      <w:tr w:rsidR="00DE50A7" w14:paraId="310676A2" w14:textId="77777777" w:rsidTr="00204726">
        <w:trPr>
          <w:trHeight w:val="54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9D1939"/>
            <w:vAlign w:val="center"/>
          </w:tcPr>
          <w:p w14:paraId="57BAB6DF" w14:textId="7C7C8D78" w:rsidR="00DE50A7" w:rsidRPr="00B129A9" w:rsidRDefault="00F376C1" w:rsidP="00F376C1">
            <w:pPr>
              <w:tabs>
                <w:tab w:val="left" w:pos="444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8"/>
                <w:szCs w:val="24"/>
              </w:rPr>
              <w:t>CONT 202</w:t>
            </w:r>
            <w:r w:rsidR="00FF6797" w:rsidRPr="00FF6797">
              <w:rPr>
                <w:b/>
                <w:color w:val="FFFFFF" w:themeColor="background1"/>
                <w:sz w:val="28"/>
                <w:szCs w:val="24"/>
              </w:rPr>
              <w:t xml:space="preserve">: </w:t>
            </w:r>
            <w:r w:rsidR="001C2B5A">
              <w:rPr>
                <w:b/>
                <w:color w:val="FFFFFF" w:themeColor="background1"/>
                <w:sz w:val="28"/>
                <w:szCs w:val="24"/>
                <w:lang w:val="en-US"/>
              </w:rPr>
              <w:t>Copyediting</w:t>
            </w:r>
            <w:r w:rsidRPr="00F376C1"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Standards</w:t>
            </w:r>
            <w:r w:rsidR="001C2B5A">
              <w:rPr>
                <w:b/>
                <w:color w:val="FFFFFF" w:themeColor="background1"/>
                <w:sz w:val="28"/>
                <w:szCs w:val="24"/>
                <w:lang w:val="en-US"/>
              </w:rPr>
              <w:t xml:space="preserve"> 2</w:t>
            </w:r>
          </w:p>
        </w:tc>
      </w:tr>
    </w:tbl>
    <w:p w14:paraId="4F539A97" w14:textId="376C4AD0" w:rsidR="00DE50A7" w:rsidRDefault="00DE50A7"/>
    <w:tbl>
      <w:tblPr>
        <w:tblStyle w:val="TableGrid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67" w:type="dxa"/>
        </w:tblCellMar>
        <w:tblLook w:val="04A0" w:firstRow="1" w:lastRow="0" w:firstColumn="1" w:lastColumn="0" w:noHBand="0" w:noVBand="1"/>
        <w:tblCaption w:val="Stylistic Editing Standards course outline"/>
        <w:tblDescription w:val="list of course modules and relevant information for each"/>
      </w:tblPr>
      <w:tblGrid>
        <w:gridCol w:w="4920"/>
        <w:gridCol w:w="709"/>
        <w:gridCol w:w="5428"/>
      </w:tblGrid>
      <w:tr w:rsidR="00D10EA7" w:rsidRPr="00BB01AC" w14:paraId="3C8856E3" w14:textId="77777777" w:rsidTr="00957653">
        <w:trPr>
          <w:trHeight w:val="80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64DD6959" w14:textId="7D7F82A1" w:rsidR="00257B87" w:rsidRPr="00F40062" w:rsidRDefault="00FF6797" w:rsidP="003674ED">
            <w:pPr>
              <w:pStyle w:val="Heading1"/>
              <w:outlineLvl w:val="0"/>
            </w:pPr>
            <w:r w:rsidRPr="00FF6797">
              <w:t xml:space="preserve">Module 1: </w:t>
            </w:r>
            <w:r w:rsidR="001C2B5A">
              <w:rPr>
                <w:noProof/>
              </w:rPr>
              <w:t>Professional Standards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C8AAAC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59B980A0" w14:textId="71627C72" w:rsidR="00257B87" w:rsidRPr="00F376C1" w:rsidRDefault="00F376C1" w:rsidP="003674ED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4: Understanding </w:t>
            </w:r>
            <w:r w:rsidR="00BD7CF0">
              <w:rPr>
                <w:noProof/>
              </w:rPr>
              <w:t>Paragraphs</w:t>
            </w:r>
          </w:p>
        </w:tc>
      </w:tr>
      <w:tr w:rsidR="00D10EA7" w:rsidRPr="00BB01AC" w14:paraId="2842D09F" w14:textId="77777777" w:rsidTr="00957653">
        <w:trPr>
          <w:trHeight w:val="1590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8BDBBE8" w14:textId="77777777" w:rsidR="00F376C1" w:rsidRDefault="00F376C1" w:rsidP="00F376C1">
            <w:pPr>
              <w:pStyle w:val="Heading2"/>
              <w:outlineLvl w:val="1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Getting Started</w:t>
            </w:r>
          </w:p>
          <w:p w14:paraId="01DE8D55" w14:textId="77777777" w:rsidR="00F376C1" w:rsidRDefault="00F376C1" w:rsidP="00F376C1">
            <w:pPr>
              <w:pStyle w:val="Heading3"/>
              <w:outlineLvl w:val="2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Introduce Yourself</w:t>
            </w:r>
          </w:p>
          <w:p w14:paraId="51E09799" w14:textId="61B8748B" w:rsidR="00F376C1" w:rsidRDefault="00F376C1" w:rsidP="00F376C1">
            <w:pPr>
              <w:pStyle w:val="Heading3"/>
              <w:outlineLvl w:val="2"/>
              <w:rPr>
                <w:noProof/>
              </w:rPr>
            </w:pPr>
            <w:r w:rsidRPr="009D3073">
              <w:rPr>
                <w:noProof/>
              </w:rPr>
              <w:t>Editors and Writing</w:t>
            </w:r>
            <w:r w:rsidR="00542D12">
              <w:rPr>
                <w:noProof/>
              </w:rPr>
              <w:t xml:space="preserve"> Survey</w:t>
            </w:r>
          </w:p>
          <w:p w14:paraId="7C5BF09A" w14:textId="79A8E5FF" w:rsidR="00542D12" w:rsidRDefault="00542D12" w:rsidP="00542D12">
            <w:pPr>
              <w:pStyle w:val="Heading3"/>
              <w:outlineLvl w:val="2"/>
            </w:pPr>
            <w:r>
              <w:t>Editors and Writing</w:t>
            </w:r>
          </w:p>
          <w:p w14:paraId="5F8C5C99" w14:textId="7B1C74C3" w:rsidR="00542D12" w:rsidRPr="00542D12" w:rsidRDefault="00542D12" w:rsidP="00542D12">
            <w:pPr>
              <w:pStyle w:val="Heading3"/>
              <w:outlineLvl w:val="2"/>
            </w:pPr>
            <w:r>
              <w:t>Editors and Writing Survey 2</w:t>
            </w:r>
          </w:p>
          <w:p w14:paraId="31F4D74C" w14:textId="77777777" w:rsidR="00F376C1" w:rsidRDefault="00F376C1" w:rsidP="00F376C1">
            <w:pPr>
              <w:ind w:left="720"/>
              <w:rPr>
                <w:rFonts w:eastAsiaTheme="minorEastAsia"/>
                <w:noProof/>
                <w:lang w:eastAsia="en-CA"/>
              </w:rPr>
            </w:pPr>
          </w:p>
          <w:p w14:paraId="30249862" w14:textId="1FC360E9" w:rsidR="00F376C1" w:rsidRDefault="00F376C1" w:rsidP="00F376C1">
            <w:pPr>
              <w:pStyle w:val="Heading2"/>
              <w:outlineLvl w:val="1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Introducing Professional Editorial Standards</w:t>
            </w:r>
          </w:p>
          <w:p w14:paraId="06F6C33E" w14:textId="6C056ADF" w:rsidR="00F376C1" w:rsidRDefault="00F376C1" w:rsidP="00F376C1">
            <w:pPr>
              <w:pStyle w:val="Heading3"/>
              <w:outlineLvl w:val="2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What is </w:t>
            </w:r>
            <w:r w:rsidR="001C2B5A">
              <w:rPr>
                <w:noProof/>
              </w:rPr>
              <w:t>Deep Copye</w:t>
            </w:r>
            <w:r w:rsidRPr="009D3073">
              <w:rPr>
                <w:noProof/>
              </w:rPr>
              <w:t>diting?</w:t>
            </w:r>
          </w:p>
          <w:p w14:paraId="43ACDA9E" w14:textId="2F13F873" w:rsidR="00F376C1" w:rsidRDefault="001C2B5A" w:rsidP="00F376C1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Assess Your Strengths</w:t>
            </w:r>
            <w:r w:rsidR="00512A5B">
              <w:rPr>
                <w:noProof/>
              </w:rPr>
              <w:t xml:space="preserve"> and Gaps</w:t>
            </w:r>
          </w:p>
          <w:p w14:paraId="08DE9667" w14:textId="5091F962" w:rsidR="00512A5B" w:rsidRPr="00512A5B" w:rsidRDefault="00512A5B" w:rsidP="00512A5B">
            <w:pPr>
              <w:pStyle w:val="Heading3"/>
              <w:outlineLvl w:val="2"/>
            </w:pPr>
            <w:r>
              <w:t>Learning Plan</w:t>
            </w:r>
          </w:p>
          <w:p w14:paraId="594BC8F9" w14:textId="18F44CC3" w:rsidR="00F376C1" w:rsidRDefault="00F376C1" w:rsidP="00F376C1">
            <w:pPr>
              <w:pStyle w:val="Heading3"/>
              <w:outlineLvl w:val="2"/>
              <w:rPr>
                <w:noProof/>
              </w:rPr>
            </w:pPr>
            <w:r w:rsidRPr="009D3073">
              <w:rPr>
                <w:noProof/>
              </w:rPr>
              <w:t>Editing Terminology</w:t>
            </w:r>
          </w:p>
          <w:p w14:paraId="6F31999F" w14:textId="77777777" w:rsidR="00F376C1" w:rsidRDefault="00F376C1" w:rsidP="00F376C1">
            <w:pPr>
              <w:ind w:left="720"/>
              <w:rPr>
                <w:rFonts w:eastAsiaTheme="minorEastAsia"/>
                <w:noProof/>
                <w:lang w:eastAsia="en-CA"/>
              </w:rPr>
            </w:pPr>
          </w:p>
          <w:p w14:paraId="4B69CFAC" w14:textId="77777777" w:rsidR="00F376C1" w:rsidRDefault="00F376C1" w:rsidP="00F376C1">
            <w:pPr>
              <w:pStyle w:val="Heading2"/>
              <w:outlineLvl w:val="1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Assess Your Skills</w:t>
            </w:r>
          </w:p>
          <w:p w14:paraId="5947C253" w14:textId="3560F387" w:rsidR="00512A5B" w:rsidRDefault="00512A5B" w:rsidP="00F376C1">
            <w:pPr>
              <w:pStyle w:val="Heading3"/>
              <w:outlineLvl w:val="2"/>
              <w:rPr>
                <w:noProof/>
              </w:rPr>
            </w:pPr>
            <w:r>
              <w:rPr>
                <w:noProof/>
              </w:rPr>
              <w:t>Module 1 Discussion</w:t>
            </w:r>
          </w:p>
          <w:p w14:paraId="225B624F" w14:textId="2C2F2E98" w:rsidR="00257B87" w:rsidRPr="00957653" w:rsidRDefault="00512A5B" w:rsidP="00957653">
            <w:pPr>
              <w:pStyle w:val="Heading3"/>
              <w:outlineLvl w:val="2"/>
              <w:rPr>
                <w:rFonts w:eastAsiaTheme="minorEastAsia"/>
                <w:noProof/>
                <w:sz w:val="22"/>
                <w:lang w:eastAsia="en-CA"/>
              </w:rPr>
            </w:pPr>
            <w:r>
              <w:rPr>
                <w:noProof/>
              </w:rPr>
              <w:t xml:space="preserve">M1 </w:t>
            </w:r>
            <w:r w:rsidR="00F376C1" w:rsidRPr="009D3073">
              <w:rPr>
                <w:noProof/>
              </w:rPr>
              <w:t>Baseline Edit</w:t>
            </w:r>
            <w:r w:rsidR="00FD7709">
              <w:rPr>
                <w:noProof/>
              </w:rPr>
              <w:t xml:space="preserve"> (Assignment)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CDDAD9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946E7C3" w14:textId="77777777" w:rsidR="00BD7CF0" w:rsidRDefault="00BD7CF0" w:rsidP="00BD7CF0">
            <w:pPr>
              <w:pStyle w:val="Heading2"/>
              <w:outlineLvl w:val="1"/>
            </w:pPr>
            <w:r>
              <w:t>What Makes a Good Paragraph</w:t>
            </w:r>
          </w:p>
          <w:p w14:paraId="4035F031" w14:textId="77777777" w:rsidR="00BD7CF0" w:rsidRDefault="00BD7CF0" w:rsidP="00BD7CF0">
            <w:pPr>
              <w:pStyle w:val="Heading3"/>
              <w:outlineLvl w:val="2"/>
            </w:pPr>
            <w:r>
              <w:t>Paragraphing</w:t>
            </w:r>
          </w:p>
          <w:p w14:paraId="704C6529" w14:textId="77777777" w:rsidR="00BD7CF0" w:rsidRDefault="00BD7CF0" w:rsidP="00BD7CF0">
            <w:pPr>
              <w:pStyle w:val="Heading3"/>
              <w:outlineLvl w:val="2"/>
            </w:pPr>
            <w:r>
              <w:t>Paragraph Length</w:t>
            </w:r>
          </w:p>
          <w:p w14:paraId="3DD1BC2C" w14:textId="77777777" w:rsidR="00BD7CF0" w:rsidRDefault="00BD7CF0" w:rsidP="00BD7CF0">
            <w:pPr>
              <w:pStyle w:val="Heading3"/>
              <w:outlineLvl w:val="2"/>
            </w:pPr>
          </w:p>
          <w:p w14:paraId="322CBB94" w14:textId="77777777" w:rsidR="00BD7CF0" w:rsidRDefault="00BD7CF0" w:rsidP="00BD7CF0">
            <w:pPr>
              <w:pStyle w:val="Heading2"/>
              <w:outlineLvl w:val="1"/>
            </w:pPr>
            <w:r>
              <w:t>Paragraphs: Clarity</w:t>
            </w:r>
          </w:p>
          <w:p w14:paraId="7924DD33" w14:textId="77777777" w:rsidR="00BD7CF0" w:rsidRDefault="00BD7CF0" w:rsidP="00BD7CF0">
            <w:pPr>
              <w:pStyle w:val="Heading3"/>
              <w:outlineLvl w:val="2"/>
            </w:pPr>
            <w:r>
              <w:t>Spotting Problems with Clarity</w:t>
            </w:r>
          </w:p>
          <w:p w14:paraId="1646F5D3" w14:textId="77777777" w:rsidR="00BD7CF0" w:rsidRDefault="00BD7CF0" w:rsidP="00BD7CF0">
            <w:pPr>
              <w:pStyle w:val="Heading3"/>
              <w:outlineLvl w:val="2"/>
            </w:pPr>
            <w:r>
              <w:t>Editing for Clarity</w:t>
            </w:r>
          </w:p>
          <w:p w14:paraId="3B5162B7" w14:textId="77777777" w:rsidR="00BD7CF0" w:rsidRDefault="00BD7CF0" w:rsidP="00BD7CF0">
            <w:pPr>
              <w:pStyle w:val="Heading3"/>
              <w:outlineLvl w:val="2"/>
            </w:pPr>
          </w:p>
          <w:p w14:paraId="3C44CFC3" w14:textId="77777777" w:rsidR="00BD7CF0" w:rsidRDefault="00BD7CF0" w:rsidP="00BD7CF0">
            <w:pPr>
              <w:pStyle w:val="Heading2"/>
              <w:outlineLvl w:val="1"/>
            </w:pPr>
            <w:r>
              <w:t>Paragraphs: Coherence and Flow</w:t>
            </w:r>
          </w:p>
          <w:p w14:paraId="36E3380B" w14:textId="77777777" w:rsidR="00BD7CF0" w:rsidRDefault="00BD7CF0" w:rsidP="00BD7CF0">
            <w:pPr>
              <w:pStyle w:val="Heading3"/>
              <w:outlineLvl w:val="2"/>
            </w:pPr>
            <w:r>
              <w:t>Editing for Coherence and Flow</w:t>
            </w:r>
          </w:p>
          <w:p w14:paraId="45E9CD6C" w14:textId="77777777" w:rsidR="00BD7CF0" w:rsidRDefault="00BD7CF0" w:rsidP="00BD7CF0">
            <w:pPr>
              <w:pStyle w:val="Heading3"/>
              <w:outlineLvl w:val="2"/>
            </w:pPr>
            <w:r>
              <w:t>Spotting Coherence/Flow Problems</w:t>
            </w:r>
          </w:p>
          <w:p w14:paraId="357A7064" w14:textId="77777777" w:rsidR="00BD7CF0" w:rsidRDefault="00BD7CF0" w:rsidP="00BD7CF0">
            <w:pPr>
              <w:pStyle w:val="Heading3"/>
              <w:outlineLvl w:val="2"/>
            </w:pPr>
            <w:r>
              <w:t>Module 4 Discussion</w:t>
            </w:r>
          </w:p>
          <w:p w14:paraId="35368319" w14:textId="77777777" w:rsidR="00BD7CF0" w:rsidRDefault="00BD7CF0" w:rsidP="00BD7CF0">
            <w:pPr>
              <w:pStyle w:val="Heading3"/>
              <w:outlineLvl w:val="2"/>
            </w:pPr>
          </w:p>
          <w:p w14:paraId="26D72F6B" w14:textId="33232A9B" w:rsidR="00257B87" w:rsidRPr="00BB01AC" w:rsidRDefault="00BD7CF0" w:rsidP="00BD7CF0">
            <w:pPr>
              <w:pStyle w:val="Heading2"/>
              <w:outlineLvl w:val="1"/>
            </w:pPr>
            <w:r>
              <w:t>Module Culminating Task: Paragraph Editing</w:t>
            </w:r>
            <w:r w:rsidR="00FD7709">
              <w:t xml:space="preserve"> (Assignment)</w:t>
            </w:r>
          </w:p>
        </w:tc>
      </w:tr>
      <w:tr w:rsidR="00D10EA7" w:rsidRPr="00BB01AC" w14:paraId="4BD554BB" w14:textId="77777777" w:rsidTr="00A65A5E">
        <w:trPr>
          <w:trHeight w:hRule="exact" w:val="25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7C5129B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E678C50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57EC841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0A4A0BBF" w14:textId="77777777" w:rsidTr="00957653">
        <w:trPr>
          <w:trHeight w:val="25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7A175C" w14:textId="2AA52638" w:rsidR="00257B87" w:rsidRPr="00F376C1" w:rsidRDefault="00F376C1" w:rsidP="003674ED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2: </w:t>
            </w:r>
            <w:r w:rsidR="00646D5A">
              <w:rPr>
                <w:noProof/>
              </w:rPr>
              <w:t xml:space="preserve">Communicating </w:t>
            </w:r>
            <w:r w:rsidR="007F5D65">
              <w:rPr>
                <w:noProof/>
              </w:rPr>
              <w:t>A</w:t>
            </w:r>
            <w:r w:rsidR="00646D5A">
              <w:rPr>
                <w:noProof/>
              </w:rPr>
              <w:t>bout your Editing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D7C2CB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50F55" w14:textId="5A81F772" w:rsidR="00257B87" w:rsidRPr="00F376C1" w:rsidRDefault="00F376C1" w:rsidP="003674ED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5: </w:t>
            </w:r>
            <w:r w:rsidR="006E1C85">
              <w:rPr>
                <w:noProof/>
              </w:rPr>
              <w:t>Understanding Sentences</w:t>
            </w:r>
          </w:p>
        </w:tc>
      </w:tr>
      <w:tr w:rsidR="00D10EA7" w:rsidRPr="00BB01AC" w14:paraId="2E8CC154" w14:textId="77777777" w:rsidTr="00957653">
        <w:trPr>
          <w:trHeight w:val="1612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9BA1507" w14:textId="77777777" w:rsidR="007F5D65" w:rsidRDefault="007F5D65" w:rsidP="007F5D65">
            <w:pPr>
              <w:pStyle w:val="Heading2"/>
              <w:outlineLvl w:val="1"/>
            </w:pPr>
            <w:r>
              <w:t>Showing Your Editing</w:t>
            </w:r>
          </w:p>
          <w:p w14:paraId="29D5BD1F" w14:textId="77777777" w:rsidR="007F5D65" w:rsidRDefault="007F5D65" w:rsidP="007F5D65">
            <w:pPr>
              <w:pStyle w:val="Heading3"/>
              <w:outlineLvl w:val="2"/>
            </w:pPr>
            <w:r>
              <w:t>Methods</w:t>
            </w:r>
          </w:p>
          <w:p w14:paraId="414E6B7C" w14:textId="35A099A4" w:rsidR="00065DB6" w:rsidRDefault="00065DB6" w:rsidP="00065DB6">
            <w:pPr>
              <w:pStyle w:val="Heading3"/>
              <w:outlineLvl w:val="2"/>
            </w:pPr>
            <w:r>
              <w:t>Track Changes</w:t>
            </w:r>
          </w:p>
          <w:p w14:paraId="4ECA3508" w14:textId="77777777" w:rsidR="00065DB6" w:rsidRPr="00065DB6" w:rsidRDefault="00065DB6" w:rsidP="00065DB6"/>
          <w:p w14:paraId="6A92A8B8" w14:textId="77777777" w:rsidR="00065DB6" w:rsidRDefault="00065DB6" w:rsidP="00065DB6">
            <w:pPr>
              <w:pStyle w:val="Heading2"/>
              <w:outlineLvl w:val="1"/>
            </w:pPr>
            <w:r>
              <w:t>Communicating with Authors</w:t>
            </w:r>
          </w:p>
          <w:p w14:paraId="175F8877" w14:textId="2AFB9D08" w:rsidR="00E457B0" w:rsidRDefault="00E457B0" w:rsidP="00E457B0">
            <w:pPr>
              <w:pStyle w:val="Heading3"/>
              <w:outlineLvl w:val="2"/>
            </w:pPr>
            <w:r>
              <w:t>When and How to Query</w:t>
            </w:r>
          </w:p>
          <w:p w14:paraId="11C3F8C0" w14:textId="1E72722C" w:rsidR="00E457B0" w:rsidRDefault="00E457B0" w:rsidP="00E457B0">
            <w:pPr>
              <w:pStyle w:val="Heading3"/>
              <w:outlineLvl w:val="2"/>
            </w:pPr>
            <w:r>
              <w:t>The Query Continuum</w:t>
            </w:r>
          </w:p>
          <w:p w14:paraId="638926F8" w14:textId="21548F76" w:rsidR="00E457B0" w:rsidRPr="00E457B0" w:rsidRDefault="00AD1956" w:rsidP="00AD1956">
            <w:pPr>
              <w:pStyle w:val="Heading3"/>
              <w:outlineLvl w:val="2"/>
            </w:pPr>
            <w:r>
              <w:t>Summary Letter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26E543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09F7A92" w14:textId="77777777" w:rsidR="00F251EA" w:rsidRPr="00F251EA" w:rsidRDefault="00F251EA" w:rsidP="00F251EA">
            <w:pPr>
              <w:rPr>
                <w:b/>
                <w:sz w:val="20"/>
              </w:rPr>
            </w:pPr>
            <w:r w:rsidRPr="00F251EA">
              <w:rPr>
                <w:b/>
                <w:sz w:val="20"/>
              </w:rPr>
              <w:t>What Makes a Good Sentence</w:t>
            </w:r>
          </w:p>
          <w:p w14:paraId="512DDC79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How Sentences Work</w:t>
            </w:r>
          </w:p>
          <w:p w14:paraId="676FF8F4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Spotting Unclear Sentences</w:t>
            </w:r>
          </w:p>
          <w:p w14:paraId="4DAE912A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Improving Sentences</w:t>
            </w:r>
          </w:p>
          <w:p w14:paraId="58DBE104" w14:textId="77777777" w:rsidR="00F251EA" w:rsidRPr="00F251EA" w:rsidRDefault="00F251EA" w:rsidP="00F251EA">
            <w:pPr>
              <w:rPr>
                <w:b/>
                <w:sz w:val="20"/>
              </w:rPr>
            </w:pPr>
          </w:p>
          <w:p w14:paraId="065447C0" w14:textId="77777777" w:rsidR="00F251EA" w:rsidRPr="00F251EA" w:rsidRDefault="00F251EA" w:rsidP="00F251EA">
            <w:pPr>
              <w:rPr>
                <w:b/>
                <w:sz w:val="20"/>
              </w:rPr>
            </w:pPr>
            <w:r w:rsidRPr="00F251EA">
              <w:rPr>
                <w:b/>
                <w:sz w:val="20"/>
              </w:rPr>
              <w:t>Specific Problems in Sentences</w:t>
            </w:r>
          </w:p>
          <w:p w14:paraId="6A513670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Active/Passive Voice</w:t>
            </w:r>
          </w:p>
          <w:p w14:paraId="48A24E8A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Nominalizations</w:t>
            </w:r>
          </w:p>
          <w:p w14:paraId="15ABD489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Replace Negative with Affirmative</w:t>
            </w:r>
          </w:p>
          <w:p w14:paraId="7C053B6C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Parallel Constructions</w:t>
            </w:r>
          </w:p>
          <w:p w14:paraId="6FC58C27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Noun Strings</w:t>
            </w:r>
          </w:p>
          <w:p w14:paraId="089E9FFE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Specific Problems Scavenger Hunt</w:t>
            </w:r>
          </w:p>
          <w:p w14:paraId="486C956F" w14:textId="77777777" w:rsidR="00F251EA" w:rsidRPr="00F251EA" w:rsidRDefault="00F251EA" w:rsidP="00F251EA">
            <w:pPr>
              <w:pStyle w:val="Heading3"/>
              <w:outlineLvl w:val="2"/>
            </w:pPr>
            <w:r w:rsidRPr="00F251EA">
              <w:t>Module 5 Discussion</w:t>
            </w:r>
          </w:p>
          <w:p w14:paraId="08ADAC14" w14:textId="77777777" w:rsidR="00F251EA" w:rsidRPr="00F251EA" w:rsidRDefault="00F251EA" w:rsidP="00F251EA">
            <w:pPr>
              <w:rPr>
                <w:b/>
                <w:sz w:val="20"/>
              </w:rPr>
            </w:pPr>
          </w:p>
          <w:p w14:paraId="1FA8ECAF" w14:textId="171B246B" w:rsidR="00257B87" w:rsidRPr="00BB01AC" w:rsidRDefault="00F251EA" w:rsidP="00F251EA">
            <w:pPr>
              <w:rPr>
                <w:b/>
                <w:sz w:val="20"/>
              </w:rPr>
            </w:pPr>
            <w:r w:rsidRPr="00F251EA">
              <w:rPr>
                <w:b/>
                <w:sz w:val="20"/>
              </w:rPr>
              <w:t>Module Culminating Task: Sentence-Level Edit</w:t>
            </w:r>
            <w:r w:rsidR="00FD7709">
              <w:rPr>
                <w:b/>
                <w:sz w:val="20"/>
              </w:rPr>
              <w:t xml:space="preserve"> (Assignment)</w:t>
            </w:r>
          </w:p>
        </w:tc>
      </w:tr>
      <w:tr w:rsidR="00D10EA7" w:rsidRPr="00BB01AC" w14:paraId="75B17F50" w14:textId="77777777" w:rsidTr="00AD1956">
        <w:trPr>
          <w:trHeight w:hRule="exact" w:val="25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5586CE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5217896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01BCDC2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D10EA7" w:rsidRPr="00BB01AC" w14:paraId="56A5FCE1" w14:textId="77777777" w:rsidTr="00957653">
        <w:trPr>
          <w:trHeight w:val="18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5B14606" w14:textId="2878F343" w:rsidR="00257B87" w:rsidRPr="00F376C1" w:rsidRDefault="00F376C1" w:rsidP="00F376C1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3: Understanding </w:t>
            </w:r>
            <w:r w:rsidR="00817976">
              <w:rPr>
                <w:noProof/>
              </w:rPr>
              <w:t>Audience, Medium and Purpose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6901C78D" w14:textId="77777777" w:rsidR="00257B87" w:rsidRPr="00BB01AC" w:rsidRDefault="00257B87" w:rsidP="0079327B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BA1AB" w14:textId="0DCB5BC1" w:rsidR="00257B87" w:rsidRPr="00F376C1" w:rsidRDefault="00F376C1" w:rsidP="003674ED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6: </w:t>
            </w:r>
            <w:r w:rsidR="006E1C85" w:rsidRPr="009D3073">
              <w:rPr>
                <w:noProof/>
              </w:rPr>
              <w:t>Understanding Vocabulary and Reading Level</w:t>
            </w:r>
          </w:p>
        </w:tc>
      </w:tr>
      <w:tr w:rsidR="00D10EA7" w:rsidRPr="00BB01AC" w14:paraId="54692E5C" w14:textId="77777777" w:rsidTr="00957653">
        <w:trPr>
          <w:trHeight w:val="3082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B6A679B" w14:textId="77777777" w:rsidR="00817976" w:rsidRPr="00817976" w:rsidRDefault="00817976" w:rsidP="00817976">
            <w:pPr>
              <w:pStyle w:val="Heading2"/>
              <w:outlineLvl w:val="1"/>
              <w:rPr>
                <w:b w:val="0"/>
              </w:rPr>
            </w:pPr>
          </w:p>
          <w:p w14:paraId="1C159EEB" w14:textId="77777777" w:rsidR="00817976" w:rsidRPr="00817976" w:rsidRDefault="00817976" w:rsidP="00817976">
            <w:pPr>
              <w:pStyle w:val="Heading2"/>
              <w:outlineLvl w:val="1"/>
            </w:pPr>
            <w:r w:rsidRPr="00817976">
              <w:t>Audience</w:t>
            </w:r>
          </w:p>
          <w:p w14:paraId="047E6FA5" w14:textId="77777777" w:rsidR="00817976" w:rsidRPr="00817976" w:rsidRDefault="00817976" w:rsidP="00817976">
            <w:pPr>
              <w:pStyle w:val="Heading3"/>
              <w:outlineLvl w:val="2"/>
            </w:pPr>
            <w:r w:rsidRPr="00817976">
              <w:t>Identify the Audience</w:t>
            </w:r>
          </w:p>
          <w:p w14:paraId="018DD15B" w14:textId="77777777" w:rsidR="00817976" w:rsidRPr="00817976" w:rsidRDefault="00817976" w:rsidP="00817976">
            <w:pPr>
              <w:pStyle w:val="Heading2"/>
              <w:outlineLvl w:val="1"/>
              <w:rPr>
                <w:b w:val="0"/>
              </w:rPr>
            </w:pPr>
          </w:p>
          <w:p w14:paraId="38A53D51" w14:textId="77777777" w:rsidR="00817976" w:rsidRPr="00817976" w:rsidRDefault="00817976" w:rsidP="00817976">
            <w:pPr>
              <w:pStyle w:val="Heading2"/>
              <w:outlineLvl w:val="1"/>
              <w:rPr>
                <w:b w:val="0"/>
              </w:rPr>
            </w:pPr>
          </w:p>
          <w:p w14:paraId="362E1B2D" w14:textId="77777777" w:rsidR="00817976" w:rsidRPr="00817976" w:rsidRDefault="00817976" w:rsidP="00817976">
            <w:pPr>
              <w:pStyle w:val="Heading2"/>
              <w:outlineLvl w:val="1"/>
            </w:pPr>
            <w:r w:rsidRPr="00817976">
              <w:t>Medium</w:t>
            </w:r>
          </w:p>
          <w:p w14:paraId="21D56EFB" w14:textId="77777777" w:rsidR="00817976" w:rsidRPr="00817976" w:rsidRDefault="00817976" w:rsidP="00817976">
            <w:pPr>
              <w:pStyle w:val="Heading3"/>
              <w:outlineLvl w:val="2"/>
            </w:pPr>
            <w:r w:rsidRPr="00817976">
              <w:t>Identify the Medium</w:t>
            </w:r>
          </w:p>
          <w:p w14:paraId="140F60AA" w14:textId="77777777" w:rsidR="00817976" w:rsidRPr="00817976" w:rsidRDefault="00817976" w:rsidP="00817976">
            <w:pPr>
              <w:pStyle w:val="Heading2"/>
              <w:outlineLvl w:val="1"/>
              <w:rPr>
                <w:b w:val="0"/>
              </w:rPr>
            </w:pPr>
          </w:p>
          <w:p w14:paraId="2CFC0631" w14:textId="77777777" w:rsidR="00817976" w:rsidRPr="00817976" w:rsidRDefault="00817976" w:rsidP="00817976">
            <w:pPr>
              <w:pStyle w:val="Heading2"/>
              <w:outlineLvl w:val="1"/>
              <w:rPr>
                <w:b w:val="0"/>
              </w:rPr>
            </w:pPr>
          </w:p>
          <w:p w14:paraId="5B8654A0" w14:textId="77777777" w:rsidR="00817976" w:rsidRPr="00817976" w:rsidRDefault="00817976" w:rsidP="00817976">
            <w:pPr>
              <w:pStyle w:val="Heading2"/>
              <w:outlineLvl w:val="1"/>
            </w:pPr>
            <w:r w:rsidRPr="00817976">
              <w:t>Purpose</w:t>
            </w:r>
          </w:p>
          <w:p w14:paraId="4B695B43" w14:textId="77777777" w:rsidR="00817976" w:rsidRPr="00817976" w:rsidRDefault="00817976" w:rsidP="00817976">
            <w:pPr>
              <w:pStyle w:val="Heading3"/>
              <w:outlineLvl w:val="2"/>
            </w:pPr>
            <w:r w:rsidRPr="00817976">
              <w:t>Identify the Purpose</w:t>
            </w:r>
          </w:p>
          <w:p w14:paraId="3F43AC5A" w14:textId="23DEEAB7" w:rsidR="00257B87" w:rsidRPr="00F40062" w:rsidRDefault="00817976" w:rsidP="00817976">
            <w:pPr>
              <w:pStyle w:val="Heading3"/>
              <w:outlineLvl w:val="2"/>
              <w:rPr>
                <w:b/>
              </w:rPr>
            </w:pPr>
            <w:r w:rsidRPr="00817976">
              <w:t>Module 3 Discussion</w:t>
            </w:r>
          </w:p>
        </w:tc>
        <w:tc>
          <w:tcPr>
            <w:tcW w:w="709" w:type="dxa"/>
            <w:tcBorders>
              <w:right w:val="single" w:sz="24" w:space="0" w:color="EDEDED" w:themeColor="accent3" w:themeTint="33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D98461" w14:textId="77777777" w:rsidR="00257B87" w:rsidRPr="00BB01AC" w:rsidRDefault="00257B87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B2A2B7E" w14:textId="77777777" w:rsidR="00934285" w:rsidRPr="00934285" w:rsidRDefault="00934285" w:rsidP="00934285">
            <w:pPr>
              <w:pStyle w:val="Heading2"/>
              <w:outlineLvl w:val="1"/>
            </w:pPr>
            <w:r w:rsidRPr="00934285">
              <w:t>Language, Reading and Formality Level</w:t>
            </w:r>
          </w:p>
          <w:p w14:paraId="3BD32E68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 xml:space="preserve">Language Level </w:t>
            </w:r>
          </w:p>
          <w:p w14:paraId="2FA81703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Metaphors</w:t>
            </w:r>
          </w:p>
          <w:p w14:paraId="5E878FA7" w14:textId="77777777" w:rsidR="00934285" w:rsidRPr="00934285" w:rsidRDefault="00934285" w:rsidP="00934285">
            <w:pPr>
              <w:pStyle w:val="Heading3"/>
              <w:outlineLvl w:val="2"/>
            </w:pPr>
          </w:p>
          <w:p w14:paraId="119ED10A" w14:textId="77777777" w:rsidR="00934285" w:rsidRPr="00934285" w:rsidRDefault="00934285" w:rsidP="00934285">
            <w:pPr>
              <w:pStyle w:val="Heading2"/>
              <w:outlineLvl w:val="1"/>
            </w:pPr>
            <w:r w:rsidRPr="00934285">
              <w:t>Clichés and Euphemisms</w:t>
            </w:r>
          </w:p>
          <w:p w14:paraId="14C6182B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Eradicating Clichés and Euphemisms</w:t>
            </w:r>
          </w:p>
          <w:p w14:paraId="0E99F18E" w14:textId="77777777" w:rsidR="00934285" w:rsidRPr="00934285" w:rsidRDefault="00934285" w:rsidP="00934285">
            <w:pPr>
              <w:pStyle w:val="Heading3"/>
              <w:outlineLvl w:val="2"/>
            </w:pPr>
          </w:p>
          <w:p w14:paraId="42D49673" w14:textId="77777777" w:rsidR="00934285" w:rsidRPr="00934285" w:rsidRDefault="00934285" w:rsidP="00934285">
            <w:pPr>
              <w:pStyle w:val="Heading2"/>
              <w:outlineLvl w:val="1"/>
            </w:pPr>
            <w:r w:rsidRPr="00934285">
              <w:t>Concrete and Specific Wording</w:t>
            </w:r>
          </w:p>
          <w:p w14:paraId="709C86A7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Be Concrete and Specific</w:t>
            </w:r>
          </w:p>
          <w:p w14:paraId="3FE69C72" w14:textId="77777777" w:rsidR="00934285" w:rsidRPr="00934285" w:rsidRDefault="00934285" w:rsidP="00934285">
            <w:pPr>
              <w:pStyle w:val="Heading3"/>
              <w:outlineLvl w:val="2"/>
            </w:pPr>
          </w:p>
          <w:p w14:paraId="0D0C8AEC" w14:textId="77777777" w:rsidR="00934285" w:rsidRPr="00934285" w:rsidRDefault="00934285" w:rsidP="00934285">
            <w:pPr>
              <w:pStyle w:val="Heading2"/>
              <w:outlineLvl w:val="1"/>
            </w:pPr>
            <w:r w:rsidRPr="00934285">
              <w:t>Tone, Mood, Style and Authorial Voice</w:t>
            </w:r>
          </w:p>
          <w:p w14:paraId="353A3A7B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Tone, Mood, Style, Voice</w:t>
            </w:r>
          </w:p>
          <w:p w14:paraId="15E243BF" w14:textId="77777777" w:rsidR="00934285" w:rsidRPr="00934285" w:rsidRDefault="00934285" w:rsidP="00934285">
            <w:pPr>
              <w:pStyle w:val="Heading3"/>
              <w:outlineLvl w:val="2"/>
            </w:pPr>
          </w:p>
          <w:p w14:paraId="244DBFAB" w14:textId="77777777" w:rsidR="00934285" w:rsidRPr="00934285" w:rsidRDefault="00934285" w:rsidP="00934285">
            <w:pPr>
              <w:pStyle w:val="Heading2"/>
              <w:outlineLvl w:val="1"/>
            </w:pPr>
            <w:r w:rsidRPr="00934285">
              <w:t>Eliminate Wordiness</w:t>
            </w:r>
          </w:p>
          <w:p w14:paraId="55BECF52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Omit Needless Words</w:t>
            </w:r>
          </w:p>
          <w:p w14:paraId="14247294" w14:textId="77777777" w:rsidR="00934285" w:rsidRPr="00934285" w:rsidRDefault="00934285" w:rsidP="00934285">
            <w:pPr>
              <w:pStyle w:val="Heading3"/>
              <w:outlineLvl w:val="2"/>
            </w:pPr>
            <w:r w:rsidRPr="00934285">
              <w:t>Module 6 Discussion</w:t>
            </w:r>
          </w:p>
          <w:p w14:paraId="554C5FEC" w14:textId="77777777" w:rsidR="00934285" w:rsidRPr="00934285" w:rsidRDefault="00934285" w:rsidP="00934285">
            <w:pPr>
              <w:pStyle w:val="Heading3"/>
              <w:outlineLvl w:val="2"/>
            </w:pPr>
          </w:p>
          <w:p w14:paraId="2237DEC0" w14:textId="14678F35" w:rsidR="00257B87" w:rsidRPr="00BB01AC" w:rsidRDefault="00934285" w:rsidP="00934285">
            <w:pPr>
              <w:pStyle w:val="Heading2"/>
              <w:outlineLvl w:val="1"/>
            </w:pPr>
            <w:r w:rsidRPr="00934285">
              <w:t>Module Culminating Task: Language-</w:t>
            </w:r>
            <w:r w:rsidR="00FD7709">
              <w:t>L</w:t>
            </w:r>
            <w:r w:rsidRPr="00934285">
              <w:t>evel Editing</w:t>
            </w:r>
            <w:r w:rsidR="00FD7709">
              <w:t xml:space="preserve"> (Assignment)</w:t>
            </w:r>
          </w:p>
        </w:tc>
      </w:tr>
      <w:tr w:rsidR="00D10EA7" w:rsidRPr="00BB01AC" w14:paraId="5E10A395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16E9429" w14:textId="77777777" w:rsidR="006F5B2D" w:rsidRPr="00F40062" w:rsidRDefault="006F5B2D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A36EC78" w14:textId="77777777" w:rsidR="006F5B2D" w:rsidRPr="00BB01AC" w:rsidRDefault="006F5B2D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81A8FEF" w14:textId="77777777" w:rsidR="006F5B2D" w:rsidRPr="00BB01AC" w:rsidRDefault="006F5B2D" w:rsidP="00257B87">
            <w:pPr>
              <w:rPr>
                <w:b/>
                <w:sz w:val="20"/>
              </w:rPr>
            </w:pPr>
          </w:p>
        </w:tc>
      </w:tr>
      <w:tr w:rsidR="00F376C1" w:rsidRPr="00BB01AC" w14:paraId="2AB8D894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90298C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E96DC8A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C977D91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F376C1" w:rsidRPr="00BB01AC" w14:paraId="360E3DA3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27AF6CD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25B0A64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9AA51BB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F376C1" w:rsidRPr="00BB01AC" w14:paraId="5E725AFF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6D2233A1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423A571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68EC6ED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F376C1" w:rsidRPr="00BB01AC" w14:paraId="759F8E4C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CD6ED3C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C57CE2A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4F8D2A60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F376C1" w:rsidRPr="00BB01AC" w14:paraId="26B865CC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E1CA28C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B94BF7C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482BDCF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F376C1" w:rsidRPr="00BB01AC" w14:paraId="7D5DD1AC" w14:textId="77777777" w:rsidTr="00957653">
        <w:trPr>
          <w:trHeight w:hRule="exact" w:val="113"/>
        </w:trPr>
        <w:tc>
          <w:tcPr>
            <w:tcW w:w="4920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216A4C8" w14:textId="77777777" w:rsidR="00F376C1" w:rsidRPr="00F40062" w:rsidRDefault="00F376C1" w:rsidP="00257B87">
            <w:pPr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BC7840" w14:textId="77777777" w:rsidR="00F376C1" w:rsidRPr="00BB01AC" w:rsidRDefault="00F376C1" w:rsidP="00257B87">
            <w:pPr>
              <w:rPr>
                <w:sz w:val="20"/>
              </w:rPr>
            </w:pPr>
          </w:p>
        </w:tc>
        <w:tc>
          <w:tcPr>
            <w:tcW w:w="5428" w:type="dxa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7E5E2928" w14:textId="77777777" w:rsidR="00F376C1" w:rsidRPr="00BB01AC" w:rsidRDefault="00F376C1" w:rsidP="00257B87">
            <w:pPr>
              <w:rPr>
                <w:b/>
                <w:sz w:val="20"/>
              </w:rPr>
            </w:pPr>
          </w:p>
        </w:tc>
      </w:tr>
      <w:tr w:rsidR="00D10EA7" w:rsidRPr="00BB01AC" w14:paraId="5D3D871E" w14:textId="77777777" w:rsidTr="00957653">
        <w:trPr>
          <w:trHeight w:val="20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3CC2DF" w14:textId="2F751E48" w:rsidR="0021764F" w:rsidRPr="00F376C1" w:rsidRDefault="00F376C1" w:rsidP="00F376C1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 xml:space="preserve">Module 7: </w:t>
            </w:r>
            <w:r w:rsidR="004964F3">
              <w:rPr>
                <w:noProof/>
              </w:rPr>
              <w:t>Beyond the Text</w:t>
            </w:r>
          </w:p>
        </w:tc>
        <w:tc>
          <w:tcPr>
            <w:tcW w:w="709" w:type="dxa"/>
            <w:vMerge w:val="restart"/>
            <w:tcBorders>
              <w:right w:val="single" w:sz="24" w:space="0" w:color="EDEDED" w:themeColor="accent3" w:themeTint="33"/>
            </w:tcBorders>
            <w:shd w:val="clear" w:color="auto" w:fill="auto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A0CCBF7" w14:textId="77777777" w:rsidR="0021764F" w:rsidRPr="00BB01AC" w:rsidRDefault="0021764F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shd w:val="clear" w:color="auto" w:fill="EDEDED" w:themeFill="accent3" w:themeFillTint="33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F997B4" w14:textId="4295FF44" w:rsidR="0021764F" w:rsidRPr="00F376C1" w:rsidRDefault="00F376C1" w:rsidP="00F376C1">
            <w:pPr>
              <w:pStyle w:val="Heading1"/>
              <w:outlineLvl w:val="0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Module 8: Bringing It All Together</w:t>
            </w:r>
          </w:p>
        </w:tc>
      </w:tr>
      <w:tr w:rsidR="00D10EA7" w:rsidRPr="00BB01AC" w14:paraId="67362C8D" w14:textId="77777777" w:rsidTr="00957653">
        <w:trPr>
          <w:trHeight w:val="765"/>
        </w:trPr>
        <w:tc>
          <w:tcPr>
            <w:tcW w:w="4920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0C560C83" w14:textId="77777777" w:rsidR="0021764F" w:rsidRDefault="004964F3" w:rsidP="00F376C1">
            <w:pPr>
              <w:pStyle w:val="Heading2"/>
              <w:outlineLvl w:val="1"/>
            </w:pPr>
            <w:r>
              <w:t>Visual Elements</w:t>
            </w:r>
          </w:p>
          <w:p w14:paraId="74D581CD" w14:textId="3DE192AE" w:rsidR="004964F3" w:rsidRDefault="004964F3" w:rsidP="004964F3">
            <w:pPr>
              <w:pStyle w:val="Heading3"/>
              <w:outlineLvl w:val="2"/>
            </w:pPr>
            <w:r>
              <w:t>About Visual Elements</w:t>
            </w:r>
          </w:p>
          <w:p w14:paraId="775293F0" w14:textId="77777777" w:rsidR="004964F3" w:rsidRDefault="004964F3" w:rsidP="004964F3"/>
          <w:p w14:paraId="36024357" w14:textId="77777777" w:rsidR="004964F3" w:rsidRDefault="004964F3" w:rsidP="004964F3">
            <w:pPr>
              <w:pStyle w:val="Heading2"/>
              <w:outlineLvl w:val="1"/>
            </w:pPr>
            <w:r>
              <w:t>Tables</w:t>
            </w:r>
          </w:p>
          <w:p w14:paraId="0FDE42D7" w14:textId="77777777" w:rsidR="004964F3" w:rsidRDefault="004964F3" w:rsidP="004964F3">
            <w:pPr>
              <w:pStyle w:val="Heading3"/>
              <w:outlineLvl w:val="2"/>
            </w:pPr>
            <w:r>
              <w:t>Editing Tables</w:t>
            </w:r>
          </w:p>
          <w:p w14:paraId="5CB6EA9A" w14:textId="77777777" w:rsidR="004964F3" w:rsidRDefault="004964F3" w:rsidP="004964F3">
            <w:pPr>
              <w:pStyle w:val="Heading3"/>
              <w:outlineLvl w:val="2"/>
            </w:pPr>
          </w:p>
          <w:p w14:paraId="7052EE22" w14:textId="77777777" w:rsidR="004964F3" w:rsidRDefault="004964F3" w:rsidP="004964F3">
            <w:pPr>
              <w:pStyle w:val="Heading2"/>
              <w:outlineLvl w:val="1"/>
            </w:pPr>
            <w:r>
              <w:t>Visual Elements</w:t>
            </w:r>
          </w:p>
          <w:p w14:paraId="3886868A" w14:textId="77777777" w:rsidR="004964F3" w:rsidRDefault="004964F3" w:rsidP="004964F3">
            <w:pPr>
              <w:pStyle w:val="Heading3"/>
              <w:outlineLvl w:val="2"/>
            </w:pPr>
            <w:r>
              <w:t>About Visual Elements</w:t>
            </w:r>
          </w:p>
          <w:p w14:paraId="1BE41D19" w14:textId="77777777" w:rsidR="004964F3" w:rsidRDefault="004964F3" w:rsidP="004964F3">
            <w:pPr>
              <w:pStyle w:val="Heading3"/>
              <w:outlineLvl w:val="2"/>
            </w:pPr>
          </w:p>
          <w:p w14:paraId="193D0E11" w14:textId="77777777" w:rsidR="004964F3" w:rsidRDefault="004964F3" w:rsidP="004964F3">
            <w:pPr>
              <w:pStyle w:val="Heading2"/>
              <w:outlineLvl w:val="1"/>
            </w:pPr>
            <w:r>
              <w:t>Audio/Video Elements</w:t>
            </w:r>
          </w:p>
          <w:p w14:paraId="11C4E4C5" w14:textId="0924B34E" w:rsidR="004964F3" w:rsidRDefault="004964F3" w:rsidP="004964F3">
            <w:pPr>
              <w:pStyle w:val="Heading3"/>
              <w:outlineLvl w:val="2"/>
            </w:pPr>
            <w:r>
              <w:t>Editing for Audio/Video Content</w:t>
            </w:r>
          </w:p>
          <w:p w14:paraId="5FFF7766" w14:textId="5077BE06" w:rsidR="00FC62A4" w:rsidRDefault="00FC62A4" w:rsidP="00FC62A4">
            <w:pPr>
              <w:pStyle w:val="Heading3"/>
              <w:outlineLvl w:val="2"/>
            </w:pPr>
            <w:r>
              <w:t>Module 7 Discussion</w:t>
            </w:r>
          </w:p>
          <w:p w14:paraId="1CC1C473" w14:textId="509A2234" w:rsidR="00FC62A4" w:rsidRDefault="00FC62A4" w:rsidP="00FC62A4"/>
          <w:p w14:paraId="441F0819" w14:textId="44B75BF9" w:rsidR="00FC62A4" w:rsidRPr="00FC62A4" w:rsidRDefault="00FC62A4" w:rsidP="00FC62A4">
            <w:pPr>
              <w:pStyle w:val="Heading2"/>
              <w:outlineLvl w:val="1"/>
            </w:pPr>
            <w:r>
              <w:t>Module Culminating Task: Editing Multimedia Content</w:t>
            </w:r>
          </w:p>
          <w:p w14:paraId="10686C66" w14:textId="556DEACC" w:rsidR="004964F3" w:rsidRPr="004964F3" w:rsidRDefault="004964F3" w:rsidP="004964F3"/>
        </w:tc>
        <w:tc>
          <w:tcPr>
            <w:tcW w:w="709" w:type="dxa"/>
            <w:vMerge/>
            <w:tcBorders>
              <w:right w:val="single" w:sz="24" w:space="0" w:color="EDEDED" w:themeColor="accent3" w:themeTint="33"/>
            </w:tcBorders>
            <w:shd w:val="clear" w:color="auto" w:fill="auto"/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111346FF" w14:textId="77777777" w:rsidR="0021764F" w:rsidRPr="00BB01AC" w:rsidRDefault="0021764F" w:rsidP="00257B87">
            <w:pPr>
              <w:rPr>
                <w:sz w:val="20"/>
              </w:rPr>
            </w:pPr>
          </w:p>
        </w:tc>
        <w:tc>
          <w:tcPr>
            <w:tcW w:w="5428" w:type="dxa"/>
            <w:tcBorders>
              <w:left w:val="single" w:sz="24" w:space="0" w:color="EDEDED" w:themeColor="accent3" w:themeTint="33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14:paraId="50669E95" w14:textId="77777777" w:rsidR="00F376C1" w:rsidRDefault="00F376C1" w:rsidP="00F376C1">
            <w:pPr>
              <w:pStyle w:val="Heading2"/>
              <w:outlineLvl w:val="1"/>
              <w:rPr>
                <w:rFonts w:eastAsiaTheme="minorEastAsia"/>
                <w:noProof/>
                <w:sz w:val="22"/>
                <w:lang w:eastAsia="en-CA"/>
              </w:rPr>
            </w:pPr>
            <w:r w:rsidRPr="009D3073">
              <w:rPr>
                <w:noProof/>
              </w:rPr>
              <w:t>Assess Your Progress</w:t>
            </w:r>
          </w:p>
          <w:p w14:paraId="7547CDDA" w14:textId="0F3DB71B" w:rsidR="00F376C1" w:rsidRDefault="00E3286A" w:rsidP="00E3286A">
            <w:pPr>
              <w:pStyle w:val="Heading3"/>
              <w:outlineLvl w:val="2"/>
            </w:pPr>
            <w:r>
              <w:t>Edit</w:t>
            </w:r>
            <w:r w:rsidR="0005519B">
              <w:t>ing</w:t>
            </w:r>
            <w:r>
              <w:t xml:space="preserve"> of a Complex Text</w:t>
            </w:r>
            <w:r w:rsidR="00FD7709">
              <w:t xml:space="preserve"> (Assignment)</w:t>
            </w:r>
          </w:p>
          <w:p w14:paraId="4C3FDC71" w14:textId="7C1D94FE" w:rsidR="00E3286A" w:rsidRPr="00E3286A" w:rsidRDefault="00E3286A" w:rsidP="00E3286A">
            <w:pPr>
              <w:pStyle w:val="Heading3"/>
              <w:outlineLvl w:val="2"/>
            </w:pPr>
            <w:r>
              <w:t>Learning Plan, Revisited</w:t>
            </w:r>
          </w:p>
          <w:p w14:paraId="2B97521F" w14:textId="77777777" w:rsidR="0021764F" w:rsidRPr="00BB01AC" w:rsidRDefault="0021764F" w:rsidP="00257B87">
            <w:pPr>
              <w:rPr>
                <w:sz w:val="20"/>
              </w:rPr>
            </w:pPr>
          </w:p>
        </w:tc>
      </w:tr>
    </w:tbl>
    <w:p w14:paraId="507EEE98" w14:textId="6B6FE2F5" w:rsidR="000673F8" w:rsidRDefault="000673F8">
      <w:bookmarkStart w:id="0" w:name="Editing"/>
      <w:bookmarkStart w:id="1" w:name="_GoBack"/>
      <w:bookmarkEnd w:id="0"/>
      <w:bookmarkEnd w:id="1"/>
    </w:p>
    <w:sectPr w:rsidR="000673F8" w:rsidSect="00811922">
      <w:headerReference w:type="default" r:id="rId7"/>
      <w:pgSz w:w="12240" w:h="20160" w:code="5"/>
      <w:pgMar w:top="567" w:right="567" w:bottom="0" w:left="567" w:header="130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B8260" w14:textId="77777777" w:rsidR="003D1C0E" w:rsidRDefault="003D1C0E" w:rsidP="00DE50A7">
      <w:pPr>
        <w:spacing w:after="0" w:line="240" w:lineRule="auto"/>
      </w:pPr>
      <w:r>
        <w:separator/>
      </w:r>
    </w:p>
  </w:endnote>
  <w:endnote w:type="continuationSeparator" w:id="0">
    <w:p w14:paraId="3A947970" w14:textId="77777777" w:rsidR="003D1C0E" w:rsidRDefault="003D1C0E" w:rsidP="00DE5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9F6C7" w14:textId="77777777" w:rsidR="003D1C0E" w:rsidRDefault="003D1C0E" w:rsidP="00DE50A7">
      <w:pPr>
        <w:spacing w:after="0" w:line="240" w:lineRule="auto"/>
      </w:pPr>
      <w:r>
        <w:separator/>
      </w:r>
    </w:p>
  </w:footnote>
  <w:footnote w:type="continuationSeparator" w:id="0">
    <w:p w14:paraId="691D4AC9" w14:textId="77777777" w:rsidR="003D1C0E" w:rsidRDefault="003D1C0E" w:rsidP="00DE5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32487" w14:textId="0377BE42" w:rsidR="00DE50A7" w:rsidRDefault="00DE50A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2308639" wp14:editId="610EF643">
          <wp:simplePos x="0" y="0"/>
          <wp:positionH relativeFrom="column">
            <wp:posOffset>-93345</wp:posOffset>
          </wp:positionH>
          <wp:positionV relativeFrom="paragraph">
            <wp:posOffset>-498475</wp:posOffset>
          </wp:positionV>
          <wp:extent cx="3971925" cy="386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SWord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31"/>
    <w:rsid w:val="00011CB9"/>
    <w:rsid w:val="0005519B"/>
    <w:rsid w:val="00065DB6"/>
    <w:rsid w:val="000673F8"/>
    <w:rsid w:val="000E60DD"/>
    <w:rsid w:val="001C2B5A"/>
    <w:rsid w:val="00204726"/>
    <w:rsid w:val="0021764F"/>
    <w:rsid w:val="00236819"/>
    <w:rsid w:val="00257B87"/>
    <w:rsid w:val="00310E87"/>
    <w:rsid w:val="003674ED"/>
    <w:rsid w:val="00387E19"/>
    <w:rsid w:val="003D1C0E"/>
    <w:rsid w:val="004433E5"/>
    <w:rsid w:val="004964F3"/>
    <w:rsid w:val="004D0DA2"/>
    <w:rsid w:val="004D1BB2"/>
    <w:rsid w:val="004D6784"/>
    <w:rsid w:val="00512A5B"/>
    <w:rsid w:val="005338C1"/>
    <w:rsid w:val="00542D12"/>
    <w:rsid w:val="005C0AE4"/>
    <w:rsid w:val="005E0D97"/>
    <w:rsid w:val="005E4E67"/>
    <w:rsid w:val="00600B92"/>
    <w:rsid w:val="006373FA"/>
    <w:rsid w:val="00646D5A"/>
    <w:rsid w:val="006A1450"/>
    <w:rsid w:val="006A2504"/>
    <w:rsid w:val="006E1C85"/>
    <w:rsid w:val="006F52C5"/>
    <w:rsid w:val="006F5B2D"/>
    <w:rsid w:val="00701FBD"/>
    <w:rsid w:val="00741FAB"/>
    <w:rsid w:val="007852A7"/>
    <w:rsid w:val="0079327B"/>
    <w:rsid w:val="007F517E"/>
    <w:rsid w:val="007F5D65"/>
    <w:rsid w:val="00811922"/>
    <w:rsid w:val="00817976"/>
    <w:rsid w:val="00893EB6"/>
    <w:rsid w:val="00920765"/>
    <w:rsid w:val="00931805"/>
    <w:rsid w:val="00934285"/>
    <w:rsid w:val="0094298A"/>
    <w:rsid w:val="00957653"/>
    <w:rsid w:val="00A20BE4"/>
    <w:rsid w:val="00A31986"/>
    <w:rsid w:val="00A373A8"/>
    <w:rsid w:val="00A65A5E"/>
    <w:rsid w:val="00AA7914"/>
    <w:rsid w:val="00AC18B5"/>
    <w:rsid w:val="00AD1956"/>
    <w:rsid w:val="00AE4AC7"/>
    <w:rsid w:val="00B013B9"/>
    <w:rsid w:val="00B129A9"/>
    <w:rsid w:val="00B53A30"/>
    <w:rsid w:val="00B8657D"/>
    <w:rsid w:val="00BB01AC"/>
    <w:rsid w:val="00BC0C31"/>
    <w:rsid w:val="00BD7CF0"/>
    <w:rsid w:val="00C47A34"/>
    <w:rsid w:val="00CA0548"/>
    <w:rsid w:val="00CE3A77"/>
    <w:rsid w:val="00D06B6B"/>
    <w:rsid w:val="00D10EA7"/>
    <w:rsid w:val="00D71028"/>
    <w:rsid w:val="00DC0E4F"/>
    <w:rsid w:val="00DE50A7"/>
    <w:rsid w:val="00E2092F"/>
    <w:rsid w:val="00E3286A"/>
    <w:rsid w:val="00E34CD9"/>
    <w:rsid w:val="00E457B0"/>
    <w:rsid w:val="00E50FCD"/>
    <w:rsid w:val="00E72AAC"/>
    <w:rsid w:val="00EC2C5D"/>
    <w:rsid w:val="00F251EA"/>
    <w:rsid w:val="00F376C1"/>
    <w:rsid w:val="00F40062"/>
    <w:rsid w:val="00F633B2"/>
    <w:rsid w:val="00FC62A4"/>
    <w:rsid w:val="00FD7709"/>
    <w:rsid w:val="00FE67A8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4A4DD1"/>
  <w15:chartTrackingRefBased/>
  <w15:docId w15:val="{2713ACF1-40C1-48E4-903E-ED94C86B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74ED"/>
    <w:pPr>
      <w:spacing w:after="0" w:line="240" w:lineRule="auto"/>
      <w:outlineLvl w:val="0"/>
    </w:pPr>
    <w:rPr>
      <w:b/>
      <w:color w:val="9D1939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4ED"/>
    <w:pPr>
      <w:spacing w:after="0" w:line="240" w:lineRule="auto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74ED"/>
    <w:pPr>
      <w:spacing w:after="0" w:line="240" w:lineRule="auto"/>
      <w:ind w:left="72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0A7"/>
  </w:style>
  <w:style w:type="paragraph" w:styleId="Footer">
    <w:name w:val="footer"/>
    <w:basedOn w:val="Normal"/>
    <w:link w:val="FooterChar"/>
    <w:uiPriority w:val="99"/>
    <w:unhideWhenUsed/>
    <w:rsid w:val="00DE5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0A7"/>
  </w:style>
  <w:style w:type="table" w:styleId="TableGrid">
    <w:name w:val="Table Grid"/>
    <w:basedOn w:val="TableNormal"/>
    <w:uiPriority w:val="39"/>
    <w:rsid w:val="00DE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8B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D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DA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74ED"/>
    <w:rPr>
      <w:b/>
      <w:color w:val="9D1939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674ED"/>
    <w:rPr>
      <w:b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674ED"/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FF6797"/>
    <w:pPr>
      <w:spacing w:after="100" w:line="360" w:lineRule="auto"/>
      <w:ind w:left="200"/>
    </w:pPr>
    <w:rPr>
      <w:rFonts w:ascii="Verdana" w:eastAsia="Calibri" w:hAnsi="Verdana" w:cs="Times New Roman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F6797"/>
    <w:pPr>
      <w:spacing w:after="100" w:line="360" w:lineRule="auto"/>
      <w:ind w:left="400"/>
    </w:pPr>
    <w:rPr>
      <w:rFonts w:ascii="Verdana" w:eastAsia="Calibri" w:hAnsi="Verdan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3BB8-41C5-4AF8-A9AB-8D4C78CC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Ouimet</dc:creator>
  <cp:keywords/>
  <dc:description/>
  <cp:lastModifiedBy>Corina Koch MacLeod</cp:lastModifiedBy>
  <cp:revision>5</cp:revision>
  <cp:lastPrinted>2018-03-15T15:48:00Z</cp:lastPrinted>
  <dcterms:created xsi:type="dcterms:W3CDTF">2019-08-09T19:40:00Z</dcterms:created>
  <dcterms:modified xsi:type="dcterms:W3CDTF">2019-08-09T20:00:00Z</dcterms:modified>
</cp:coreProperties>
</file>